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《矿产勘查》稿件评审意见表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23"/>
        <w:gridCol w:w="1921"/>
        <w:gridCol w:w="1620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2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本文的创新点（80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～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200个字）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</w:rPr>
              <w:t>审查要素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hint="eastAsia" w:ascii="Times New Roman" w:hAnsi="Times New Roman"/>
                <w:b/>
              </w:rPr>
              <w:t>审查意见</w:t>
            </w:r>
            <w:r>
              <w:rPr>
                <w:rFonts w:ascii="Times New Roman" w:hAnsi="Times New Roman"/>
                <w:b/>
              </w:rPr>
              <w:t>（每项必填</w:t>
            </w:r>
            <w:r>
              <w:rPr>
                <w:rFonts w:hint="eastAsia" w:ascii="Times New Roman" w:hAnsi="Times New Roman"/>
                <w:b/>
              </w:rPr>
              <w:t>，也可以标注在文章的电子版</w:t>
            </w:r>
            <w:r>
              <w:rPr>
                <w:rFonts w:ascii="Times New Roman" w:hAnsi="Times New Roman"/>
                <w:b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（1）题目：是否反映了本文的科学问题（尽量不用XX意义），字数尽量控制在20字以内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（2）摘要：是否体现研究的目的、方法、结果、意义四部分。要求简明扼要， 200～500字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（3）关键词：是否可作为文献检索标识，应反映论文主题概念，一般要求3～5个词或词组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）引言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：介绍工作区地理位置（经纬度坐标），</w:t>
            </w:r>
            <w:r>
              <w:rPr>
                <w:rFonts w:ascii="Times New Roman" w:hAnsi="Times New Roman"/>
                <w:kern w:val="0"/>
                <w:szCs w:val="21"/>
              </w:rPr>
              <w:t>研究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简史（前人做过的工作及观点），本文要研究什么，创新点是什么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正文：要有图，有表，且文-图-表一致（矿床类稿件要有区域地质图，矿区地质图及剖面图），图表及公式等内容是否正确无误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讨论：对正文结果的科学性、合理性进行评述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结论：高度概括文章主要进展（如矿床文章，一定有储量、品位等实质性内容），应明确指出研究的成果或观点，对其应用前景和社会经济价值等加以预测和评价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参考文献：近五年20条以上（图书报告学生论文少引），</w:t>
            </w:r>
            <w:r>
              <w:rPr>
                <w:rFonts w:ascii="Times New Roman" w:hAnsi="Times New Roman"/>
                <w:kern w:val="0"/>
                <w:szCs w:val="21"/>
              </w:rPr>
              <w:t>为阐述研究背景，相关的重要文献是否都已经引用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kern w:val="0"/>
                <w:szCs w:val="21"/>
              </w:rPr>
              <w:t>）处理意见：同意发表，稍作修改后发表，修改后再审，退稿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4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审稿人</w:t>
            </w:r>
            <w:r>
              <w:rPr>
                <w:rFonts w:ascii="Times New Roman" w:hAnsi="Times New Roman"/>
              </w:rPr>
              <w:t>详细通信地址</w:t>
            </w:r>
          </w:p>
        </w:tc>
        <w:tc>
          <w:tcPr>
            <w:tcW w:w="5064" w:type="dxa"/>
            <w:gridSpan w:val="3"/>
            <w:vMerge w:val="restart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4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4" w:type="dxa"/>
            <w:gridSpan w:val="3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444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74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11A"/>
    <w:rsid w:val="00090598"/>
    <w:rsid w:val="000E5B67"/>
    <w:rsid w:val="00154440"/>
    <w:rsid w:val="001C60A4"/>
    <w:rsid w:val="00333F01"/>
    <w:rsid w:val="00666A95"/>
    <w:rsid w:val="007025E3"/>
    <w:rsid w:val="008E4A21"/>
    <w:rsid w:val="00AC5AA1"/>
    <w:rsid w:val="00BA08CC"/>
    <w:rsid w:val="00BE211A"/>
    <w:rsid w:val="00D21D9F"/>
    <w:rsid w:val="78C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85</Words>
  <Characters>488</Characters>
  <Lines>4</Lines>
  <Paragraphs>1</Paragraphs>
  <TotalTime>45</TotalTime>
  <ScaleCrop>false</ScaleCrop>
  <LinksUpToDate>false</LinksUpToDate>
  <CharactersWithSpaces>572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2020-07-15T02:29:00Z</dcterms:created>
  <dc:creator>liujunmei36@163.com</dc:creator>
  <cp:lastModifiedBy>杨帝</cp:lastModifiedBy>
  <dcterms:modified xsi:type="dcterms:W3CDTF">2020-07-20T06:34:42Z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